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EB" w:rsidRPr="00BB3017" w:rsidRDefault="000449EB" w:rsidP="000449E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B3017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449EB" w:rsidRPr="00BB3017" w:rsidRDefault="000449EB" w:rsidP="000449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B3017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449EB" w:rsidRPr="00BB3017" w:rsidTr="00775129">
        <w:tc>
          <w:tcPr>
            <w:tcW w:w="3697" w:type="dxa"/>
          </w:tcPr>
          <w:p w:rsidR="000449EB" w:rsidRPr="00BB3017" w:rsidRDefault="000449EB" w:rsidP="00775129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512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декабря </w:t>
            </w:r>
            <w:r w:rsidR="00602BD3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0449EB" w:rsidRPr="00BB3017" w:rsidRDefault="000449EB" w:rsidP="00775129">
            <w:pPr>
              <w:pStyle w:val="3"/>
              <w:jc w:val="center"/>
              <w:rPr>
                <w:rFonts w:ascii="Arial" w:hAnsi="Arial" w:cs="Arial"/>
              </w:rPr>
            </w:pPr>
            <w:r w:rsidRPr="00BB3017">
              <w:rPr>
                <w:rFonts w:ascii="Arial" w:hAnsi="Arial" w:cs="Arial"/>
              </w:rPr>
              <w:t>п. Клюквинка</w:t>
            </w:r>
          </w:p>
          <w:p w:rsidR="000449EB" w:rsidRPr="00BB3017" w:rsidRDefault="000449EB" w:rsidP="00775129">
            <w:pPr>
              <w:pStyle w:val="3"/>
              <w:jc w:val="center"/>
              <w:rPr>
                <w:rFonts w:ascii="Arial" w:hAnsi="Arial" w:cs="Arial"/>
              </w:rPr>
            </w:pPr>
            <w:r w:rsidRPr="00BB3017">
              <w:rPr>
                <w:rFonts w:ascii="Arial" w:hAnsi="Arial" w:cs="Arial"/>
              </w:rPr>
              <w:t>Верхнекетского района</w:t>
            </w:r>
          </w:p>
          <w:p w:rsidR="000449EB" w:rsidRPr="00BB3017" w:rsidRDefault="000449EB" w:rsidP="0077512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B301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B301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0449EB" w:rsidRPr="00BB3017" w:rsidRDefault="000449EB" w:rsidP="00775129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775129">
              <w:rPr>
                <w:rFonts w:ascii="Arial" w:hAnsi="Arial" w:cs="Arial"/>
                <w:bCs/>
                <w:sz w:val="24"/>
                <w:szCs w:val="24"/>
              </w:rPr>
              <w:t>108</w:t>
            </w: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0449EB" w:rsidRDefault="000449EB" w:rsidP="000449EB">
      <w:pPr>
        <w:spacing w:after="15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О проведении конкурса в Клюквинском сельском поселении «Новогодняя фантазия»</w:t>
      </w:r>
    </w:p>
    <w:p w:rsidR="000449EB" w:rsidRPr="007F0A30" w:rsidRDefault="000449EB" w:rsidP="000449EB">
      <w:pPr>
        <w:spacing w:after="150"/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i/>
          <w:sz w:val="24"/>
          <w:szCs w:val="24"/>
          <w:lang w:eastAsia="ru-RU"/>
        </w:rPr>
        <w:t>В целях создания праздничной атмосферы в новогодние и рождественские праздники, привлечения жителей к праздничному оформлению п. Клюквинка, в рамках празднования Нового 20</w:t>
      </w:r>
      <w:r w:rsidR="00C5268C" w:rsidRPr="007F0A30">
        <w:rPr>
          <w:rFonts w:ascii="Arial" w:eastAsia="Times New Roman" w:hAnsi="Arial" w:cs="Arial"/>
          <w:i/>
          <w:sz w:val="24"/>
          <w:szCs w:val="24"/>
          <w:lang w:eastAsia="ru-RU"/>
        </w:rPr>
        <w:t>21</w:t>
      </w:r>
      <w:r w:rsidRPr="007F0A30">
        <w:rPr>
          <w:rFonts w:ascii="Arial" w:eastAsia="Times New Roman" w:hAnsi="Arial" w:cs="Arial"/>
          <w:i/>
          <w:sz w:val="24"/>
          <w:szCs w:val="24"/>
          <w:lang w:eastAsia="ru-RU"/>
        </w:rPr>
        <w:t>года,</w:t>
      </w:r>
    </w:p>
    <w:p w:rsidR="001C3169" w:rsidRPr="007F0A30" w:rsidRDefault="001C3169" w:rsidP="000449EB">
      <w:pPr>
        <w:spacing w:after="150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0449EB" w:rsidRPr="007F0A30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sz w:val="24"/>
          <w:szCs w:val="24"/>
          <w:lang w:eastAsia="ru-RU"/>
        </w:rPr>
        <w:t>Провести конкурс «Новогодняя фантазия» в рамках празднования Нового 20</w:t>
      </w:r>
      <w:r w:rsidR="00775129" w:rsidRPr="007F0A3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449EB" w:rsidRPr="007F0A30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проведении конкурса «Новогодняя фантазия», согласно приложению 1</w:t>
      </w:r>
      <w:r w:rsidR="00C5268C"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7F0A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49EB" w:rsidRPr="007F0A30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комиссии по проведению конкурса </w:t>
      </w:r>
      <w:r w:rsidR="001C3169"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в Клюквинском сельском поселении </w:t>
      </w:r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B644AB" w:rsidRPr="007F0A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268C"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7F0A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49EB" w:rsidRPr="007F0A30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по финансам осуществить финансирование на проведение конкурса «Новогодняя фантазия» и приобретение ценных подарков в сумме 5000,00 (пять тысяч) рублей. </w:t>
      </w:r>
    </w:p>
    <w:p w:rsidR="00C5268C" w:rsidRPr="007F0A30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C5268C"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подлежит, обнародованию </w:t>
      </w:r>
      <w:r w:rsidR="00C5268C" w:rsidRPr="007F0A30">
        <w:rPr>
          <w:rFonts w:ascii="Arial" w:hAnsi="Arial" w:cs="Arial"/>
          <w:sz w:val="24"/>
          <w:szCs w:val="24"/>
        </w:rPr>
        <w:t>посредством размещения на информационном стенде в помещении Администрации Клюквинского сельского поселения, в читальном зале библиотеки п. Клюквинка, на официальном сайте Администрации Верхнекетского района.</w:t>
      </w:r>
    </w:p>
    <w:p w:rsidR="000449EB" w:rsidRPr="007F0A30" w:rsidRDefault="000449EB" w:rsidP="00702E3D">
      <w:pPr>
        <w:pStyle w:val="a4"/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0A3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68C" w:rsidRPr="007F0A30">
        <w:rPr>
          <w:rFonts w:ascii="Arial" w:eastAsia="Times New Roman" w:hAnsi="Arial" w:cs="Arial"/>
          <w:sz w:val="24"/>
          <w:szCs w:val="24"/>
          <w:lang w:eastAsia="ru-RU"/>
        </w:rPr>
        <w:t>исполнением настоящего постановления</w:t>
      </w:r>
      <w:r w:rsidRPr="007F0A30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0449EB" w:rsidRPr="007F0A30" w:rsidRDefault="000449EB" w:rsidP="00702E3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18F" w:rsidRPr="007F0A30" w:rsidRDefault="00FE318F" w:rsidP="000449EB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9EB" w:rsidRPr="000449EB" w:rsidRDefault="000449EB" w:rsidP="000449EB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Клюквинского сельского поселения              </w:t>
      </w:r>
      <w:r w:rsidR="00631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63107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А.Г. Соловьева</w:t>
      </w: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FE318F">
      <w:pPr>
        <w:jc w:val="lef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Соловьева А.Г.</w:t>
      </w:r>
    </w:p>
    <w:p w:rsidR="000449EB" w:rsidRPr="000449EB" w:rsidRDefault="000449EB" w:rsidP="00FE318F">
      <w:pPr>
        <w:jc w:val="lef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2-41-</w:t>
      </w:r>
      <w:r w:rsid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36</w:t>
      </w: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D77035" w:rsidRDefault="00D77035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83B76" w:rsidRDefault="00083B76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C3169" w:rsidRDefault="001C3169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FE318F" w:rsidRPr="00FE318F" w:rsidRDefault="000449EB" w:rsidP="00FE318F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Приложение №</w:t>
      </w:r>
      <w:r w:rsidR="001C3169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 </w:t>
      </w:r>
    </w:p>
    <w:p w:rsidR="00FE318F" w:rsidRPr="00FE318F" w:rsidRDefault="000449EB" w:rsidP="00FE318F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 </w:t>
      </w:r>
      <w:r w:rsidR="00FE318F"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постановлению А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дминистрации </w:t>
      </w:r>
    </w:p>
    <w:p w:rsidR="000449EB" w:rsidRPr="000449EB" w:rsidRDefault="00FE318F" w:rsidP="00FE318F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Клюквинского сельского поселения</w:t>
      </w:r>
      <w:r w:rsidR="000449EB"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="000449EB"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от </w:t>
      </w:r>
      <w:r w:rsidR="0063107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10.12.2020 № </w:t>
      </w:r>
      <w:r w:rsidR="00807F6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108</w:t>
      </w:r>
    </w:p>
    <w:p w:rsidR="00FE318F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ПОЛОЖЕНИЕ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о проведении конкурса «Новогодняя фантазия»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1.Общие положения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1.1. Настоящее Положение определяет цели, задачи, порядок и условия организации, проведения и подведения итогов конкурса «Новогодняя фантазия» на лучшую снежную фигуру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 оформление фасадов домов и зданий и прилегающих к ним территорий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(далее – конкурс «Новогодняя фантазия»).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1.2. Организатором конкурса «Новогодняя фантазия» является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дминистрация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1.3. Участниками конкурса «Новогодняя фантазия» являются все </w:t>
      </w:r>
      <w:proofErr w:type="gramStart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желающие</w:t>
      </w:r>
      <w:proofErr w:type="gramEnd"/>
      <w:r w:rsidR="003312B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том числе физические лица, индивидуальные предприниматели и юридические лица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1.4. Конкурс «Новогодняя фантазия» проводится с целью формирования внешнего облика территории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Клюквинского сельского поселения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 оформлении к новогодним и рождественским праздникам, обеспечения условий для реализации творческого потенциала жителей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создания условий для активного отдыха населения на свежем воздухе.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1.5. Основная задача конкурса «Новогодняя фантазия» - выбор лучшего праздничного новогоднего оформления придомовых территорий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1.6. Конкурс «Новогодняя фантазия» проводится по следующ</w:t>
      </w:r>
      <w:r w:rsidR="007F0A3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ей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номинаци</w:t>
      </w:r>
      <w:r w:rsidR="007F0A3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:</w:t>
      </w:r>
    </w:p>
    <w:p w:rsidR="00FE318F" w:rsidRDefault="00FE318F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1.6.1.</w:t>
      </w:r>
      <w:r w:rsidR="007F0A30" w:rsidRPr="007F0A3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7F0A30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«Лучш</w:t>
      </w:r>
      <w:r w:rsidR="007F0A3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ее</w:t>
      </w:r>
      <w:r w:rsidR="007F0A30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7F0A3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оформление</w:t>
      </w:r>
      <w:r w:rsidR="007F0A30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7F0A3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окон, фасадов + снежная фигура»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 Сроки проведения конкурса «Новогодняя фантазия»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2.1. Конкурс «Новогодняя фантазия» проводится с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10.12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20 года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 2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7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 года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2.2. Итоги конкурса «Новогодняя фантазия» подводятся 2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 Участники конкурса «Новогодняя фантазия»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3.1. К участию в конкурсе «Новогодняя фантазия» приглашаются: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3.1.1. Ж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ители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(инициативная группа жителей</w:t>
      </w:r>
      <w:r w:rsidR="003312B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),  индивидуальные предприниматели и юридические лица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; 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3.2. Количество участников конкурса «Новогодняя фантазия» не ограничено.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3.3. </w:t>
      </w:r>
      <w:proofErr w:type="gramStart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Для участия в конкурсе «Новогодняя фантазия» с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26.12.2020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администрацию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(ул.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д. 13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тел.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2-41-36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 предоставляется заявка на участие в конкурсе «Новогодняя фантазия»).</w:t>
      </w:r>
      <w:proofErr w:type="gramEnd"/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 Порядок, условия проведения конкурса «Новогодняя фантазия» и награждение победителей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4.1. Подведение итогов конкурса «Новогодняя фантазия» и определение победителей осуществляет комиссия по подведению итогов конкурса «Новогодняя фантазия» (далее – Комиссия).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4.2. Снежные фигуры выполняются на основании следующих требований: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4.2.1.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основной материал – снег, лёд и вода;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4.2.2.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размеры скульптуры - не менее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0,8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метра (высота, ширина, длина);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4.2.3.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безопасность скульптуры (в т.ч. устойчивость).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4.3. При определении победителей используются следующие критерии: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 xml:space="preserve">4.3.1.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оригинальность архитектурно-художественного оформления;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4.3.2.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творческий подход, фантастичность, сказочность и эстетичность;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4.3.3.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масштабность исполнения фигуры;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4.3.4.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качество исполнения;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4.3.5.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соответствие тематики (Год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быка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сказка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4.4. Комиссия рассматривает творческие работы и определяет победителей конкурса «Новогодняя фантазия» путём рейтингового голосования. Каждый член Комиссии, присутствующий на заседании, заполняет оценочный лист конкурса «Новогодняя фантазия» и оценивает творческие работы по критериям, по каждому из которых присваиваются от 1 до 5 баллов. Оценка творческих работ осуществляется Комиссией конфиденциально, в отсутствие их авторов.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4.5. Оценка творческих работ осуществляется путём суммирования баллов, выставленных участникам конкурса «Новогодняя фантазия» членами Комиссии. Подсчёт баллов проводит секретарь Комиссии непосредственно после заполнения оценочных листов членами Комиссии.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4.6. По итогам конкурса «Новогодняя фантазия» определяются победители, занявшие первое, второе и третье места. Первое место присваивается участнику конкурса «Новогодняя фантазия», набравшему наибольшее количество баллов. При наличии двух и более участников, получивших равное количество баллов, члены Комиссии путём открытого голосования присуждают первое место одному из участников Конкурса, получивших равное количество баллов.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4.7. Решение Комиссии оформляется протоколом. Протокол подписывается председателем Комиссии и секретарём Комиссии.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4.8. Победители конкурса «Новогодняя фантазия», занявшие первое, второе и третье призовые места в номинаци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ях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«Лучшая снежная фигура на придомовой территории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Клюквинского сельского поселения», 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«Лучш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ее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оформление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B644A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окон и фасадов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награждаются дипломом и ценным подарком.</w:t>
      </w:r>
    </w:p>
    <w:p w:rsidR="000449EB" w:rsidRPr="000449EB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4.9. Победители конкурса «Новогодняя фантазия» награждаются на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первом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заседании Совета Клюквинского сельского поселения </w:t>
      </w:r>
      <w:r w:rsidR="00807F6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2021 году.</w:t>
      </w:r>
    </w:p>
    <w:p w:rsidR="00155476" w:rsidRDefault="000449EB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C5268C">
      <w:pPr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C5268C" w:rsidRDefault="00C5268C" w:rsidP="00C5268C">
      <w:pPr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Pr="00FE318F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Приложение №</w:t>
      </w:r>
      <w:r w:rsidR="00B3046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2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155476" w:rsidRPr="00FE318F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постановлению А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дминистрации </w:t>
      </w: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155476" w:rsidRPr="000449EB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от </w:t>
      </w:r>
      <w:r w:rsidR="00B644A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10.12.2020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№ </w:t>
      </w:r>
      <w:r w:rsidR="00B644A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108</w:t>
      </w:r>
    </w:p>
    <w:p w:rsidR="00155476" w:rsidRPr="000449EB" w:rsidRDefault="00155476" w:rsidP="00155476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Состав комиссии по проведению конкурса в </w:t>
      </w:r>
      <w:r w:rsidR="0015547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Клюквинском сельском поселении</w:t>
      </w:r>
    </w:p>
    <w:p w:rsidR="00155476" w:rsidRDefault="00155476" w:rsidP="000449EB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55476" w:rsidTr="00155476">
        <w:tc>
          <w:tcPr>
            <w:tcW w:w="4785" w:type="dxa"/>
          </w:tcPr>
          <w:p w:rsidR="00155476" w:rsidRDefault="00B644AB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Астапенко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786" w:type="dxa"/>
          </w:tcPr>
          <w:p w:rsidR="00155476" w:rsidRDefault="00155476" w:rsidP="00B644AB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депутат </w:t>
            </w:r>
            <w:r w:rsidR="00B644AB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Думы Верхнекетского района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55476" w:rsidTr="00155476">
        <w:tc>
          <w:tcPr>
            <w:tcW w:w="4785" w:type="dxa"/>
          </w:tcPr>
          <w:p w:rsidR="00155476" w:rsidRDefault="00B644AB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Горшков Леонид Петрович</w:t>
            </w:r>
          </w:p>
        </w:tc>
        <w:tc>
          <w:tcPr>
            <w:tcW w:w="4786" w:type="dxa"/>
          </w:tcPr>
          <w:p w:rsidR="00155476" w:rsidRDefault="00B644AB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мастер ООО «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ЛесПромИндустрия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</w:t>
            </w:r>
            <w:r w:rsidR="00155476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155476" w:rsidTr="00155476">
        <w:tc>
          <w:tcPr>
            <w:tcW w:w="4785" w:type="dxa"/>
          </w:tcPr>
          <w:p w:rsidR="00155476" w:rsidRDefault="00B644AB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Макарова Нина Александровна</w:t>
            </w:r>
          </w:p>
        </w:tc>
        <w:tc>
          <w:tcPr>
            <w:tcW w:w="4786" w:type="dxa"/>
          </w:tcPr>
          <w:p w:rsidR="00155476" w:rsidRDefault="00B644AB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пПенсионер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155476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0449EB" w:rsidRPr="000449EB" w:rsidRDefault="000449EB" w:rsidP="00155476">
      <w:pPr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794183" w:rsidRPr="000449EB" w:rsidRDefault="00794183">
      <w:pPr>
        <w:rPr>
          <w:rFonts w:ascii="Arial" w:hAnsi="Arial" w:cs="Arial"/>
          <w:sz w:val="24"/>
          <w:szCs w:val="24"/>
        </w:rPr>
      </w:pPr>
    </w:p>
    <w:sectPr w:rsidR="00794183" w:rsidRPr="000449EB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159"/>
    <w:multiLevelType w:val="hybridMultilevel"/>
    <w:tmpl w:val="014C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42B"/>
    <w:multiLevelType w:val="hybridMultilevel"/>
    <w:tmpl w:val="297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382F"/>
    <w:multiLevelType w:val="hybridMultilevel"/>
    <w:tmpl w:val="0DE8F9F0"/>
    <w:lvl w:ilvl="0" w:tplc="A9CA4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EB"/>
    <w:rsid w:val="000449EB"/>
    <w:rsid w:val="0006723F"/>
    <w:rsid w:val="00083B76"/>
    <w:rsid w:val="00155476"/>
    <w:rsid w:val="001B3884"/>
    <w:rsid w:val="001C3169"/>
    <w:rsid w:val="002845F2"/>
    <w:rsid w:val="002B5950"/>
    <w:rsid w:val="003312BA"/>
    <w:rsid w:val="003662D6"/>
    <w:rsid w:val="00384F47"/>
    <w:rsid w:val="004159E2"/>
    <w:rsid w:val="00582D9E"/>
    <w:rsid w:val="00583BCE"/>
    <w:rsid w:val="00602BD3"/>
    <w:rsid w:val="00623E99"/>
    <w:rsid w:val="00631078"/>
    <w:rsid w:val="00702E3D"/>
    <w:rsid w:val="00775129"/>
    <w:rsid w:val="00794183"/>
    <w:rsid w:val="007C50C1"/>
    <w:rsid w:val="007F0A30"/>
    <w:rsid w:val="00807F6F"/>
    <w:rsid w:val="009C6027"/>
    <w:rsid w:val="009E7D40"/>
    <w:rsid w:val="00B3046C"/>
    <w:rsid w:val="00B644AB"/>
    <w:rsid w:val="00C5268C"/>
    <w:rsid w:val="00D77035"/>
    <w:rsid w:val="00EF12AE"/>
    <w:rsid w:val="00F610DC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EB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0449EB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449EB"/>
    <w:pPr>
      <w:ind w:left="720"/>
      <w:contextualSpacing/>
    </w:pPr>
  </w:style>
  <w:style w:type="table" w:styleId="a5">
    <w:name w:val="Table Grid"/>
    <w:basedOn w:val="a1"/>
    <w:uiPriority w:val="59"/>
    <w:rsid w:val="00155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2020-12-10T09:18:00Z</cp:lastPrinted>
  <dcterms:created xsi:type="dcterms:W3CDTF">2020-12-10T09:19:00Z</dcterms:created>
  <dcterms:modified xsi:type="dcterms:W3CDTF">2020-12-11T02:25:00Z</dcterms:modified>
</cp:coreProperties>
</file>